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MODERN PUBLIC SCHOOL SECTOR 37        FARIDABAD, HARYANA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SUMMER HOLIDAY'S HOME WORK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     CLASS 6TH (MATHEMATICS)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    SESSION 2023-24.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1.Learn and write tables from 2 to 25 for 2 times in H.H.W notebook.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2.Solve assignment of ch-1 to 4 in H.H.W notebook.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3.Write the numeral for "Ten Crore Sixty five lakhs Twenty One thousand Sixty Three".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4. Find the difference between the greatest and the least 6-digit number.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5.To stitch a shirt, 2m 15cm cloth is needed. Out of 40m 50cm cloth, how many shirts can be stitched and how much cloth will remain?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6.Raju had Rs.6980/- with him .He bought a fan for Rs.1900/- and a music system for Rs.3080/-. Find the amount that is left with Raju.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7. What is the successor of 2001? (a) 2003 (b) 2001 (c) 2002 (d) 2000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8. Which is the smallest whole number?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(a) 0 (b) 2 (c) 1 (d) None of these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9. How many whole numbers are there between 32 and 53?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10. Find the HCF and LCM of each of the following: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(a) 18, 15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(b) 36, 20 .Check your answers using the equation: Product of two numbers = HCF x LCM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11.Write the prime factors of each of the following using a factor tree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(a) 60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(b) 156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12. Write all the factors of the following number: 27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13. List all the multiples of 7 that lie between 125 and 142.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14. Find the H.C.F of the following numbers. 70, 105, 175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15. Find the H.C.F of the following numbers. 27, 63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16. Find all the multiples of 9 upto 100.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17. Find the least 4-digit number which is exactly divisible by 8, 10, and 12.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18. Define the following terms: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i. Line segment,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ii. Line,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iii. Intersecting lines,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iv. Parallel lines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Activity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Art integrated activity based on  types of numbers ( like as prime numbers,composite numbers, whole numbers, integers and natural numbers)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